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附件1</w:t>
      </w:r>
    </w:p>
    <w:p>
      <w:pPr>
        <w:spacing w:line="360" w:lineRule="auto"/>
        <w:jc w:val="center"/>
        <w:outlineLvl w:val="0"/>
        <w:rPr>
          <w:rFonts w:hAnsi="Calibri" w:eastAsia="仿宋_GB2312"/>
          <w:b/>
          <w:bCs/>
          <w:spacing w:val="60"/>
          <w:sz w:val="32"/>
          <w:szCs w:val="32"/>
        </w:rPr>
      </w:pPr>
      <w:r>
        <w:rPr>
          <w:rFonts w:hint="eastAsia" w:hAnsi="Calibri" w:eastAsia="仿宋_GB2312"/>
          <w:b/>
          <w:bCs/>
          <w:sz w:val="32"/>
          <w:szCs w:val="32"/>
        </w:rPr>
        <w:t>一</w:t>
      </w:r>
      <w:r>
        <w:rPr>
          <w:rFonts w:hAnsi="Calibri" w:eastAsia="仿宋_GB2312"/>
          <w:b/>
          <w:bCs/>
          <w:sz w:val="32"/>
          <w:szCs w:val="32"/>
        </w:rPr>
        <w:t>、申请及正式报价函</w:t>
      </w:r>
    </w:p>
    <w:p>
      <w:pPr>
        <w:spacing w:line="360" w:lineRule="auto"/>
        <w:ind w:firstLine="640" w:firstLineChars="200"/>
        <w:jc w:val="left"/>
        <w:outlineLvl w:val="0"/>
        <w:rPr>
          <w:rFonts w:ascii="Calibri" w:hAnsi="Calibri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outlineLvl w:val="0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>致：</w:t>
      </w:r>
      <w:r>
        <w:rPr>
          <w:rFonts w:hint="eastAsia" w:ascii="Calibri" w:hAnsi="Calibri" w:eastAsia="仿宋_GB2312"/>
          <w:sz w:val="32"/>
          <w:szCs w:val="32"/>
        </w:rPr>
        <w:t>攀枝花市城市管理行政执法局</w:t>
      </w:r>
    </w:p>
    <w:p>
      <w:pPr>
        <w:spacing w:beforeLines="50" w:line="360" w:lineRule="auto"/>
        <w:ind w:firstLine="640" w:firstLineChars="200"/>
        <w:rPr>
          <w:rFonts w:eastAsia="仿宋_GB2312" w:cs="Courier New"/>
          <w:sz w:val="32"/>
          <w:szCs w:val="32"/>
        </w:rPr>
      </w:pPr>
      <w:r>
        <w:rPr>
          <w:rFonts w:eastAsia="仿宋_GB2312" w:cs="Courier New"/>
          <w:sz w:val="32"/>
          <w:szCs w:val="32"/>
        </w:rPr>
        <w:t>我</w:t>
      </w:r>
      <w:r>
        <w:rPr>
          <w:rFonts w:hint="eastAsia" w:eastAsia="仿宋_GB2312" w:cs="Courier New"/>
          <w:sz w:val="32"/>
          <w:szCs w:val="32"/>
          <w:lang w:eastAsia="zh-CN"/>
        </w:rPr>
        <w:t>单位</w:t>
      </w:r>
      <w:r>
        <w:rPr>
          <w:rFonts w:eastAsia="仿宋_GB2312" w:cs="Courier New"/>
          <w:sz w:val="32"/>
          <w:szCs w:val="32"/>
        </w:rPr>
        <w:t>充分、全面获知贵单位本次</w:t>
      </w:r>
      <w:r>
        <w:rPr>
          <w:rFonts w:hint="eastAsia" w:ascii="仿宋_GB2312" w:hAnsi="Courier New" w:eastAsia="仿宋_GB2312" w:cs="Courier New"/>
          <w:sz w:val="32"/>
          <w:szCs w:val="32"/>
          <w:u w:val="single"/>
        </w:rPr>
        <w:t xml:space="preserve">                </w:t>
      </w:r>
      <w:r>
        <w:rPr>
          <w:rFonts w:eastAsia="仿宋_GB2312" w:cs="Courier New"/>
          <w:sz w:val="32"/>
          <w:szCs w:val="32"/>
        </w:rPr>
        <w:t>要求，我</w:t>
      </w:r>
      <w:r>
        <w:rPr>
          <w:rFonts w:hint="eastAsia" w:eastAsia="仿宋_GB2312" w:cs="Courier New"/>
          <w:sz w:val="32"/>
          <w:szCs w:val="32"/>
          <w:lang w:eastAsia="zh-CN"/>
        </w:rPr>
        <w:t>单位</w:t>
      </w:r>
      <w:r>
        <w:rPr>
          <w:rFonts w:eastAsia="仿宋_GB2312" w:cs="Courier New"/>
          <w:sz w:val="32"/>
          <w:szCs w:val="32"/>
        </w:rPr>
        <w:t>愿以总价（含税）人民币</w:t>
      </w:r>
      <w:r>
        <w:rPr>
          <w:rFonts w:eastAsia="仿宋_GB2312" w:cs="Courier New"/>
          <w:sz w:val="32"/>
          <w:szCs w:val="32"/>
          <w:u w:val="single"/>
        </w:rPr>
        <w:t xml:space="preserve">        </w:t>
      </w:r>
      <w:r>
        <w:rPr>
          <w:rFonts w:eastAsia="仿宋_GB2312" w:cs="Courier New"/>
          <w:sz w:val="32"/>
          <w:szCs w:val="32"/>
        </w:rPr>
        <w:t>元（大写人民币</w:t>
      </w:r>
      <w:r>
        <w:rPr>
          <w:rFonts w:eastAsia="仿宋_GB2312" w:cs="Courier New"/>
          <w:sz w:val="32"/>
          <w:szCs w:val="32"/>
          <w:u w:val="single"/>
        </w:rPr>
        <w:t xml:space="preserve">   </w:t>
      </w:r>
      <w:r>
        <w:rPr>
          <w:rFonts w:hint="eastAsia" w:eastAsia="仿宋_GB2312" w:cs="Courier New"/>
          <w:sz w:val="32"/>
          <w:szCs w:val="32"/>
          <w:u w:val="single"/>
        </w:rPr>
        <w:t xml:space="preserve">   </w:t>
      </w:r>
      <w:r>
        <w:rPr>
          <w:rFonts w:eastAsia="仿宋_GB2312" w:cs="Courier New"/>
          <w:sz w:val="32"/>
          <w:szCs w:val="32"/>
          <w:u w:val="single"/>
        </w:rPr>
        <w:t xml:space="preserve">       </w:t>
      </w:r>
      <w:r>
        <w:rPr>
          <w:rFonts w:eastAsia="仿宋_GB2312" w:cs="Courier New"/>
          <w:sz w:val="32"/>
          <w:szCs w:val="32"/>
        </w:rPr>
        <w:t>元</w:t>
      </w:r>
      <w:r>
        <w:rPr>
          <w:rFonts w:hint="eastAsia" w:eastAsia="仿宋_GB2312" w:cs="Courier New"/>
          <w:sz w:val="32"/>
          <w:szCs w:val="32"/>
        </w:rPr>
        <w:t>整</w:t>
      </w:r>
      <w:r>
        <w:rPr>
          <w:rFonts w:eastAsia="仿宋_GB2312" w:cs="Courier New"/>
          <w:sz w:val="32"/>
          <w:szCs w:val="32"/>
        </w:rPr>
        <w:t>），在服务范围和服务时间要求提供服务（报价手写无效）。</w:t>
      </w:r>
    </w:p>
    <w:p>
      <w:pPr>
        <w:spacing w:beforeLines="50" w:line="360" w:lineRule="auto"/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>我方承诺在接到中选通知书后将按照合同条件、业主要求、国家和地方有关法律法规完成全部服务工作。</w:t>
      </w:r>
    </w:p>
    <w:p>
      <w:pPr>
        <w:spacing w:beforeLines="50" w:line="360" w:lineRule="auto"/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>在合同协议书正式签订生效之前，申请函连同你方的邀请函、中选通知书将构成我们双方之间共同遵守的条件，对双方具有约束力。</w:t>
      </w:r>
    </w:p>
    <w:p>
      <w:pPr>
        <w:spacing w:beforeLines="50" w:line="360" w:lineRule="auto"/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>我方完全同意你方本次关于选择方案中选人的确定方式，完全尊重你方最终</w:t>
      </w:r>
      <w:bookmarkStart w:id="0" w:name="_GoBack"/>
      <w:bookmarkEnd w:id="0"/>
      <w:r>
        <w:rPr>
          <w:rFonts w:ascii="Calibri" w:hAnsi="Calibri" w:eastAsia="仿宋_GB2312"/>
          <w:sz w:val="32"/>
          <w:szCs w:val="32"/>
        </w:rPr>
        <w:t>中选结果并对此无任何异议。</w:t>
      </w:r>
    </w:p>
    <w:p>
      <w:pPr>
        <w:spacing w:beforeLines="50" w:line="360" w:lineRule="auto"/>
        <w:ind w:firstLine="640" w:firstLineChars="200"/>
        <w:rPr>
          <w:rFonts w:ascii="Calibri" w:hAnsi="Calibri" w:eastAsia="仿宋_GB2312"/>
          <w:sz w:val="32"/>
          <w:szCs w:val="32"/>
          <w:u w:val="single"/>
        </w:rPr>
      </w:pPr>
      <w:r>
        <w:rPr>
          <w:rFonts w:ascii="Calibri" w:hAnsi="Calibri" w:eastAsia="仿宋_GB2312"/>
          <w:sz w:val="32"/>
          <w:szCs w:val="32"/>
        </w:rPr>
        <w:t>申请人：</w:t>
      </w:r>
      <w:r>
        <w:rPr>
          <w:rFonts w:ascii="Calibri" w:hAnsi="Calibri" w:eastAsia="仿宋_GB2312"/>
          <w:sz w:val="32"/>
          <w:szCs w:val="32"/>
          <w:u w:val="single"/>
        </w:rPr>
        <w:t xml:space="preserve">                          (盖章) </w:t>
      </w:r>
    </w:p>
    <w:p>
      <w:pPr>
        <w:spacing w:beforeLines="50" w:line="360" w:lineRule="auto"/>
        <w:ind w:firstLine="640" w:firstLineChars="200"/>
        <w:rPr>
          <w:rFonts w:ascii="Calibri" w:hAnsi="Calibri" w:eastAsia="仿宋_GB2312"/>
          <w:sz w:val="32"/>
          <w:szCs w:val="32"/>
          <w:u w:val="single"/>
        </w:rPr>
      </w:pPr>
      <w:r>
        <w:rPr>
          <w:rFonts w:ascii="Calibri" w:hAnsi="Calibri" w:eastAsia="仿宋_GB2312"/>
          <w:sz w:val="32"/>
          <w:szCs w:val="32"/>
        </w:rPr>
        <w:t>委托代理人：</w:t>
      </w:r>
      <w:r>
        <w:rPr>
          <w:rFonts w:ascii="Calibri" w:hAnsi="Calibri" w:eastAsia="仿宋_GB2312"/>
          <w:sz w:val="32"/>
          <w:szCs w:val="32"/>
          <w:u w:val="single"/>
        </w:rPr>
        <w:t xml:space="preserve">                        (签字)</w:t>
      </w:r>
    </w:p>
    <w:p>
      <w:pPr>
        <w:spacing w:beforeLines="50" w:line="360" w:lineRule="auto"/>
        <w:ind w:firstLine="4160" w:firstLineChars="1300"/>
        <w:rPr>
          <w:rFonts w:ascii="Calibri" w:hAnsi="Calibri" w:eastAsia="仿宋_GB2312"/>
          <w:b/>
          <w:bCs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>日期：    年  月   日</w:t>
      </w:r>
      <w:r>
        <w:rPr>
          <w:rFonts w:ascii="Calibri" w:hAnsi="Calibri" w:eastAsia="仿宋_GB2312"/>
          <w:sz w:val="32"/>
          <w:szCs w:val="32"/>
        </w:rPr>
        <w:br w:type="page"/>
      </w:r>
      <w:r>
        <w:rPr>
          <w:rFonts w:ascii="Calibri" w:hAnsi="Calibri" w:eastAsia="仿宋_GB2312"/>
          <w:b/>
          <w:bCs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923"/>
    <w:rsid w:val="0005376C"/>
    <w:rsid w:val="00273451"/>
    <w:rsid w:val="003964A1"/>
    <w:rsid w:val="00475B75"/>
    <w:rsid w:val="004B4D57"/>
    <w:rsid w:val="0074497C"/>
    <w:rsid w:val="00820663"/>
    <w:rsid w:val="008F7B82"/>
    <w:rsid w:val="00A237EB"/>
    <w:rsid w:val="00B1124D"/>
    <w:rsid w:val="00B62E94"/>
    <w:rsid w:val="00CF7AA8"/>
    <w:rsid w:val="00E05923"/>
    <w:rsid w:val="00E83669"/>
    <w:rsid w:val="00F50FDF"/>
    <w:rsid w:val="2CC665A3"/>
    <w:rsid w:val="4AA0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（符号）二标题总则"/>
    <w:basedOn w:val="1"/>
    <w:qFormat/>
    <w:uiPriority w:val="0"/>
    <w:pPr>
      <w:spacing w:beforeLines="100" w:afterLines="100" w:line="500" w:lineRule="exact"/>
      <w:jc w:val="center"/>
      <w:outlineLvl w:val="1"/>
    </w:pPr>
    <w:rPr>
      <w:rFonts w:ascii="宋体" w:hAnsi="宋体" w:cs="宋体"/>
      <w:b/>
      <w:bCs/>
      <w:sz w:val="32"/>
      <w:szCs w:val="32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HY.Corporation</Company>
  <Pages>2</Pages>
  <Words>56</Words>
  <Characters>325</Characters>
  <Lines>2</Lines>
  <Paragraphs>1</Paragraphs>
  <TotalTime>6</TotalTime>
  <ScaleCrop>false</ScaleCrop>
  <LinksUpToDate>false</LinksUpToDate>
  <CharactersWithSpaces>380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2020-02-21T02:59:00Z</dcterms:created>
  <dc:creator>Administrator</dc:creator>
  <cp:lastModifiedBy>汪召利</cp:lastModifiedBy>
  <dcterms:modified xsi:type="dcterms:W3CDTF">2025-04-11T09:18:55Z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5D1441661A034FB2B27BCD601CE857E4</vt:lpwstr>
  </property>
</Properties>
</file>